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67AD">
      <w:pPr>
        <w:jc w:val="center"/>
        <w:rPr>
          <w:b/>
          <w:sz w:val="24"/>
          <w:u w:val="single"/>
        </w:rPr>
      </w:pPr>
      <w:r>
        <w:rPr>
          <w:b/>
          <w:sz w:val="24"/>
          <w:u w:val="single"/>
        </w:rPr>
        <w:t>HISTORIC DISTRICTS AND HISTORIC SITES</w:t>
      </w:r>
    </w:p>
    <w:p w:rsidR="00000000" w:rsidRDefault="005E67AD">
      <w:pPr>
        <w:rPr>
          <w:b/>
          <w:sz w:val="24"/>
          <w:u w:val="single"/>
        </w:rPr>
      </w:pPr>
    </w:p>
    <w:p w:rsidR="00000000" w:rsidRDefault="005E67AD">
      <w:pPr>
        <w:rPr>
          <w:sz w:val="24"/>
        </w:rPr>
      </w:pPr>
      <w:r>
        <w:rPr>
          <w:sz w:val="24"/>
        </w:rPr>
        <w:tab/>
        <w:t>The National Register of Historic Places recognized the unique architectural heritage of the central areas of two of the hamlets in the Town of Worcester – Worcester  and South Worcester --  by designating them as hi</w:t>
      </w:r>
      <w:r>
        <w:rPr>
          <w:sz w:val="24"/>
        </w:rPr>
        <w:t>storic districts in 1975 and 1992, respectively. This status serves as a guide to governments and groups to protect structures within them from destruction or impairment.  The Worcester Historic District extends along Main Street from South Hill Road to the Wieting Opera House on the south side, and from Decatur Street to Cook Street on the north. In South Worcester, the district is even more inclusive, running about a mile along the Charlotte Valley Road from the South Worcester and Simpson Cemeteries east</w:t>
      </w:r>
      <w:r>
        <w:rPr>
          <w:sz w:val="24"/>
        </w:rPr>
        <w:t xml:space="preserve"> to the intersection of South Hill Road, including all properties that front on the road in Otsego County.   </w:t>
      </w:r>
    </w:p>
    <w:p w:rsidR="00000000" w:rsidRDefault="005E67AD">
      <w:pPr>
        <w:rPr>
          <w:sz w:val="24"/>
        </w:rPr>
      </w:pPr>
    </w:p>
    <w:p w:rsidR="00000000" w:rsidRDefault="005E67AD">
      <w:pPr>
        <w:ind w:firstLine="720"/>
        <w:rPr>
          <w:sz w:val="24"/>
        </w:rPr>
      </w:pPr>
      <w:r>
        <w:rPr>
          <w:sz w:val="24"/>
        </w:rPr>
        <w:t>One result of these designations was the inclusion of the Worcester district under the protection of the Town Land Use Law upon the law’s adoption in 1976. New construction there must consider existing architectural styles, and alterations must be consistent with those styles. Except in the event of a public safety hazard, demolition in that district is prohibited for a year, to give time for a pre</w:t>
      </w:r>
      <w:r>
        <w:rPr>
          <w:sz w:val="24"/>
        </w:rPr>
        <w:t>servation plan to go forward. The South Worcester district, established after the land use law took effect, has never received the protection afforded Worcester’s. In addition, there are large segments of the Worcester hamlet, and all of East Worcester, that contain unique and historical structures  which remain undesignated and unprotected.</w:t>
      </w:r>
    </w:p>
    <w:p w:rsidR="00000000" w:rsidRDefault="005E67AD">
      <w:pPr>
        <w:ind w:firstLine="720"/>
        <w:rPr>
          <w:sz w:val="24"/>
        </w:rPr>
      </w:pPr>
    </w:p>
    <w:p w:rsidR="00000000" w:rsidRDefault="005E67AD">
      <w:pPr>
        <w:ind w:firstLine="720"/>
        <w:rPr>
          <w:sz w:val="24"/>
        </w:rPr>
      </w:pPr>
      <w:r>
        <w:rPr>
          <w:sz w:val="24"/>
        </w:rPr>
        <w:t>The three hamlets and the broad countryside beyond them also contain a variety of individual sites that have historical or architectural significance deserving of reco</w:t>
      </w:r>
      <w:r>
        <w:rPr>
          <w:sz w:val="24"/>
        </w:rPr>
        <w:t>gnition and protection. These include homes, schools, businesses, churches, locations that commemorate individual historical personalities, and some natural features.</w:t>
      </w:r>
    </w:p>
    <w:p w:rsidR="00000000" w:rsidRDefault="005E67AD">
      <w:pPr>
        <w:ind w:firstLine="720"/>
        <w:rPr>
          <w:sz w:val="24"/>
        </w:rPr>
      </w:pPr>
    </w:p>
    <w:p w:rsidR="00000000" w:rsidRDefault="005E67AD">
      <w:pPr>
        <w:rPr>
          <w:sz w:val="24"/>
        </w:rPr>
      </w:pPr>
      <w:r>
        <w:rPr>
          <w:sz w:val="24"/>
        </w:rPr>
        <w:t xml:space="preserve">  </w:t>
      </w:r>
    </w:p>
    <w:p w:rsidR="00000000" w:rsidRDefault="005E67AD">
      <w:pPr>
        <w:jc w:val="center"/>
        <w:rPr>
          <w:sz w:val="24"/>
          <w:u w:val="single"/>
        </w:rPr>
      </w:pPr>
      <w:r>
        <w:rPr>
          <w:sz w:val="24"/>
          <w:u w:val="single"/>
        </w:rPr>
        <w:t>Historic Sites in the Town of Worcester</w:t>
      </w:r>
    </w:p>
    <w:p w:rsidR="00000000" w:rsidRDefault="005E67AD">
      <w:pPr>
        <w:jc w:val="center"/>
        <w:rPr>
          <w:sz w:val="24"/>
          <w:u w:val="single"/>
        </w:rPr>
      </w:pPr>
    </w:p>
    <w:p w:rsidR="00000000" w:rsidRDefault="005E67AD">
      <w:pPr>
        <w:rPr>
          <w:sz w:val="24"/>
          <w:u w:val="single"/>
        </w:rPr>
      </w:pPr>
      <w:r>
        <w:rPr>
          <w:sz w:val="24"/>
          <w:u w:val="single"/>
        </w:rPr>
        <w:t>Hamlet of Worcester</w:t>
      </w:r>
    </w:p>
    <w:p w:rsidR="00000000" w:rsidRDefault="005E67AD">
      <w:pPr>
        <w:rPr>
          <w:sz w:val="24"/>
        </w:rPr>
      </w:pPr>
    </w:p>
    <w:p w:rsidR="00000000" w:rsidRDefault="005E67AD">
      <w:pPr>
        <w:rPr>
          <w:sz w:val="24"/>
        </w:rPr>
      </w:pPr>
      <w:r>
        <w:rPr>
          <w:sz w:val="24"/>
        </w:rPr>
        <w:t xml:space="preserve">Worcester Historic District, including the Bank of Worcester; the Central Hotel and first post office site; The Wieting Opera House; </w:t>
      </w:r>
      <w:r>
        <w:rPr>
          <w:i/>
          <w:sz w:val="24"/>
        </w:rPr>
        <w:t>The Worcester Times</w:t>
      </w:r>
      <w:r>
        <w:rPr>
          <w:sz w:val="24"/>
        </w:rPr>
        <w:t xml:space="preserve"> Office; and the commercial center’s Russ/Grange Store/log school house and Wightman, Groat, Griggs &amp; Bell, Rowley/Mead, Skinne</w:t>
      </w:r>
      <w:r>
        <w:rPr>
          <w:sz w:val="24"/>
        </w:rPr>
        <w:t>r, Knapp, Smith &amp; Swartout, Hoyt, Jones, Treat, and Kenyon Buildings. The sites of the former Pickett &amp; Tripp and Atkins Buildings, destroyed in the 1994 Great Fire, are presently vacant.</w:t>
      </w:r>
    </w:p>
    <w:p w:rsidR="00000000" w:rsidRDefault="005E67AD">
      <w:pPr>
        <w:rPr>
          <w:sz w:val="24"/>
        </w:rPr>
      </w:pPr>
    </w:p>
    <w:p w:rsidR="00000000" w:rsidRDefault="005E67AD">
      <w:pPr>
        <w:rPr>
          <w:sz w:val="24"/>
        </w:rPr>
      </w:pPr>
      <w:r>
        <w:rPr>
          <w:sz w:val="24"/>
        </w:rPr>
        <w:t>Unique Victorian architecture of Main, Park, Water, Church, Depot, Decatur, Maple, Cook, Elm, Chase, and Mill Streets, and South Hill Road.</w:t>
      </w:r>
    </w:p>
    <w:p w:rsidR="00000000" w:rsidRDefault="005E67AD">
      <w:pPr>
        <w:rPr>
          <w:sz w:val="24"/>
        </w:rPr>
      </w:pPr>
    </w:p>
    <w:p w:rsidR="00000000" w:rsidRDefault="005E67AD">
      <w:pPr>
        <w:rPr>
          <w:sz w:val="24"/>
        </w:rPr>
      </w:pPr>
      <w:r>
        <w:rPr>
          <w:sz w:val="24"/>
        </w:rPr>
        <w:t>Garfield home</w:t>
      </w:r>
    </w:p>
    <w:p w:rsidR="00000000" w:rsidRDefault="005E67AD">
      <w:pPr>
        <w:rPr>
          <w:sz w:val="24"/>
        </w:rPr>
      </w:pPr>
      <w:r>
        <w:rPr>
          <w:sz w:val="24"/>
        </w:rPr>
        <w:t>Robinson Mansion/Robinson Falls</w:t>
      </w:r>
    </w:p>
    <w:p w:rsidR="00000000" w:rsidRDefault="005E67AD">
      <w:pPr>
        <w:rPr>
          <w:sz w:val="24"/>
        </w:rPr>
      </w:pPr>
      <w:r>
        <w:rPr>
          <w:sz w:val="24"/>
        </w:rPr>
        <w:t>Wilson house</w:t>
      </w:r>
    </w:p>
    <w:p w:rsidR="00000000" w:rsidRDefault="005E67AD">
      <w:pPr>
        <w:rPr>
          <w:sz w:val="24"/>
        </w:rPr>
      </w:pPr>
      <w:r>
        <w:rPr>
          <w:sz w:val="24"/>
        </w:rPr>
        <w:t>Grueber farm buildings</w:t>
      </w:r>
    </w:p>
    <w:p w:rsidR="00000000" w:rsidRDefault="005E67AD">
      <w:pPr>
        <w:rPr>
          <w:sz w:val="24"/>
        </w:rPr>
      </w:pPr>
      <w:r>
        <w:rPr>
          <w:sz w:val="24"/>
        </w:rPr>
        <w:t>Nathaniel Todd/Sections of Todd’s Stand on Maple Street</w:t>
      </w:r>
    </w:p>
    <w:p w:rsidR="00000000" w:rsidRDefault="005E67AD">
      <w:pPr>
        <w:rPr>
          <w:sz w:val="24"/>
        </w:rPr>
      </w:pPr>
      <w:r>
        <w:rPr>
          <w:sz w:val="24"/>
        </w:rPr>
        <w:t>Worcester Fire Department on Decatur Street</w:t>
      </w:r>
    </w:p>
    <w:p w:rsidR="00000000" w:rsidRDefault="005E67AD">
      <w:pPr>
        <w:rPr>
          <w:sz w:val="24"/>
        </w:rPr>
      </w:pPr>
      <w:r>
        <w:rPr>
          <w:sz w:val="24"/>
        </w:rPr>
        <w:t>Legion Field</w:t>
      </w:r>
    </w:p>
    <w:p w:rsidR="00000000" w:rsidRDefault="005E67AD">
      <w:pPr>
        <w:rPr>
          <w:sz w:val="24"/>
        </w:rPr>
      </w:pPr>
      <w:r>
        <w:rPr>
          <w:sz w:val="24"/>
        </w:rPr>
        <w:t>Site of General Training field/Bela Johnson, Brighton</w:t>
      </w:r>
    </w:p>
    <w:p w:rsidR="00000000" w:rsidRDefault="005E67AD">
      <w:pPr>
        <w:rPr>
          <w:sz w:val="24"/>
        </w:rPr>
      </w:pPr>
      <w:r>
        <w:rPr>
          <w:sz w:val="24"/>
        </w:rPr>
        <w:t>Commemoration of 1994 fire</w:t>
      </w:r>
    </w:p>
    <w:p w:rsidR="00000000" w:rsidRDefault="005E67AD">
      <w:pPr>
        <w:rPr>
          <w:sz w:val="24"/>
        </w:rPr>
      </w:pPr>
    </w:p>
    <w:p w:rsidR="00000000" w:rsidRDefault="005E67AD">
      <w:pPr>
        <w:rPr>
          <w:sz w:val="24"/>
        </w:rPr>
      </w:pPr>
    </w:p>
    <w:p w:rsidR="00000000" w:rsidRDefault="005E67AD">
      <w:pPr>
        <w:rPr>
          <w:sz w:val="24"/>
          <w:u w:val="single"/>
        </w:rPr>
      </w:pPr>
      <w:r>
        <w:rPr>
          <w:sz w:val="24"/>
          <w:u w:val="single"/>
        </w:rPr>
        <w:t>Hamlet of East Worcester</w:t>
      </w:r>
    </w:p>
    <w:p w:rsidR="00000000" w:rsidRDefault="005E67AD">
      <w:pPr>
        <w:rPr>
          <w:sz w:val="24"/>
          <w:u w:val="single"/>
        </w:rPr>
      </w:pPr>
    </w:p>
    <w:p w:rsidR="00000000" w:rsidRDefault="005E67AD">
      <w:pPr>
        <w:rPr>
          <w:sz w:val="24"/>
        </w:rPr>
      </w:pPr>
      <w:r>
        <w:rPr>
          <w:sz w:val="24"/>
        </w:rPr>
        <w:t>Unique Victorian architecture of Main, Dante, Maple, Depot and Oak Streets and South Hill and North Roads</w:t>
      </w:r>
    </w:p>
    <w:p w:rsidR="00000000" w:rsidRDefault="005E67AD">
      <w:pPr>
        <w:rPr>
          <w:sz w:val="24"/>
        </w:rPr>
      </w:pPr>
    </w:p>
    <w:p w:rsidR="00000000" w:rsidRDefault="005E67AD">
      <w:pPr>
        <w:rPr>
          <w:sz w:val="24"/>
        </w:rPr>
      </w:pPr>
      <w:r>
        <w:rPr>
          <w:sz w:val="24"/>
        </w:rPr>
        <w:t>William H. Ely/Ely-Caryl Mansion (“Caryl’s Folly”)</w:t>
      </w:r>
    </w:p>
    <w:p w:rsidR="00000000" w:rsidRDefault="005E67AD">
      <w:pPr>
        <w:rPr>
          <w:sz w:val="24"/>
        </w:rPr>
      </w:pPr>
      <w:r>
        <w:rPr>
          <w:sz w:val="24"/>
        </w:rPr>
        <w:t>Site of East Worcester Bank</w:t>
      </w:r>
    </w:p>
    <w:p w:rsidR="00000000" w:rsidRDefault="005E67AD">
      <w:pPr>
        <w:rPr>
          <w:sz w:val="24"/>
        </w:rPr>
      </w:pPr>
      <w:r>
        <w:rPr>
          <w:sz w:val="24"/>
        </w:rPr>
        <w:t xml:space="preserve">Site of East Worcester Hose Company </w:t>
      </w:r>
    </w:p>
    <w:p w:rsidR="00000000" w:rsidRDefault="005E67AD">
      <w:pPr>
        <w:rPr>
          <w:sz w:val="24"/>
        </w:rPr>
      </w:pPr>
      <w:r>
        <w:rPr>
          <w:sz w:val="24"/>
        </w:rPr>
        <w:t>Bradt Patent/Andrew Little site/Snake Tavern</w:t>
      </w:r>
    </w:p>
    <w:p w:rsidR="00000000" w:rsidRDefault="005E67AD">
      <w:pPr>
        <w:rPr>
          <w:sz w:val="24"/>
        </w:rPr>
      </w:pPr>
      <w:r>
        <w:rPr>
          <w:sz w:val="24"/>
        </w:rPr>
        <w:t>Commemoration of 1893 fires</w:t>
      </w:r>
    </w:p>
    <w:p w:rsidR="00000000" w:rsidRDefault="005E67AD">
      <w:pPr>
        <w:rPr>
          <w:sz w:val="24"/>
        </w:rPr>
      </w:pPr>
    </w:p>
    <w:p w:rsidR="00000000" w:rsidRDefault="005E67AD">
      <w:pPr>
        <w:rPr>
          <w:sz w:val="24"/>
          <w:u w:val="single"/>
        </w:rPr>
      </w:pPr>
      <w:r>
        <w:rPr>
          <w:sz w:val="24"/>
          <w:u w:val="single"/>
        </w:rPr>
        <w:t>Hamlet of South Worcester</w:t>
      </w:r>
    </w:p>
    <w:p w:rsidR="00000000" w:rsidRDefault="005E67AD">
      <w:pPr>
        <w:rPr>
          <w:sz w:val="24"/>
        </w:rPr>
      </w:pPr>
    </w:p>
    <w:p w:rsidR="00000000" w:rsidRDefault="005E67AD">
      <w:pPr>
        <w:rPr>
          <w:sz w:val="24"/>
          <w:u w:val="single"/>
        </w:rPr>
      </w:pPr>
      <w:r>
        <w:rPr>
          <w:sz w:val="24"/>
        </w:rPr>
        <w:t xml:space="preserve">South Worcester Historic District, including Charlotte Valley Inn </w:t>
      </w:r>
      <w:r>
        <w:rPr>
          <w:sz w:val="24"/>
        </w:rPr>
        <w:t xml:space="preserve">(South Worcester Hotel), South Worcester Bank, Robinson &amp; Sexsmith store and post office; Lindenwood/Abraham Becker site, Becker law office and law school, site of blacksmith shop, site of creamery, Timothy Murphy home  </w:t>
      </w:r>
      <w:r>
        <w:rPr>
          <w:sz w:val="24"/>
          <w:u w:val="single"/>
        </w:rPr>
        <w:t xml:space="preserve">  </w:t>
      </w:r>
    </w:p>
    <w:p w:rsidR="00000000" w:rsidRDefault="005E67AD">
      <w:pPr>
        <w:rPr>
          <w:sz w:val="24"/>
          <w:u w:val="single"/>
        </w:rPr>
      </w:pPr>
    </w:p>
    <w:p w:rsidR="00000000" w:rsidRDefault="005E67AD">
      <w:pPr>
        <w:rPr>
          <w:sz w:val="24"/>
        </w:rPr>
      </w:pPr>
      <w:r>
        <w:rPr>
          <w:sz w:val="24"/>
        </w:rPr>
        <w:t>Charlotte River/Adaquitangie Patent/Sir William Johnson</w:t>
      </w:r>
    </w:p>
    <w:p w:rsidR="00000000" w:rsidRDefault="005E67AD">
      <w:pPr>
        <w:rPr>
          <w:sz w:val="24"/>
        </w:rPr>
      </w:pPr>
      <w:r>
        <w:rPr>
          <w:sz w:val="24"/>
        </w:rPr>
        <w:t>Commemoration of 1918 fire</w:t>
      </w:r>
    </w:p>
    <w:p w:rsidR="00000000" w:rsidRDefault="005E67AD">
      <w:pPr>
        <w:rPr>
          <w:sz w:val="24"/>
        </w:rPr>
      </w:pPr>
    </w:p>
    <w:p w:rsidR="00000000" w:rsidRDefault="005E67AD">
      <w:pPr>
        <w:rPr>
          <w:sz w:val="24"/>
        </w:rPr>
      </w:pPr>
    </w:p>
    <w:p w:rsidR="00000000" w:rsidRDefault="005E67AD">
      <w:pPr>
        <w:rPr>
          <w:sz w:val="24"/>
          <w:u w:val="single"/>
        </w:rPr>
      </w:pPr>
      <w:r>
        <w:rPr>
          <w:sz w:val="24"/>
          <w:u w:val="single"/>
        </w:rPr>
        <w:t>Schools</w:t>
      </w:r>
    </w:p>
    <w:p w:rsidR="00000000" w:rsidRDefault="005E67AD">
      <w:pPr>
        <w:rPr>
          <w:sz w:val="24"/>
        </w:rPr>
      </w:pPr>
    </w:p>
    <w:p w:rsidR="00000000" w:rsidRDefault="005E67AD">
      <w:pPr>
        <w:rPr>
          <w:sz w:val="24"/>
        </w:rPr>
      </w:pPr>
      <w:r>
        <w:rPr>
          <w:sz w:val="24"/>
        </w:rPr>
        <w:t>Site of Hall of Science/“Academy” home of Western Baptists, Tusculum</w:t>
      </w:r>
    </w:p>
    <w:p w:rsidR="00000000" w:rsidRDefault="005E67AD">
      <w:pPr>
        <w:rPr>
          <w:sz w:val="24"/>
        </w:rPr>
      </w:pPr>
      <w:r>
        <w:rPr>
          <w:sz w:val="24"/>
        </w:rPr>
        <w:t>Site of Taintor select school, Brighton</w:t>
      </w:r>
    </w:p>
    <w:p w:rsidR="00000000" w:rsidRDefault="005E67AD">
      <w:pPr>
        <w:rPr>
          <w:sz w:val="24"/>
        </w:rPr>
      </w:pPr>
      <w:r>
        <w:rPr>
          <w:sz w:val="24"/>
        </w:rPr>
        <w:t>Agnes Smith/site of Select School</w:t>
      </w:r>
    </w:p>
    <w:p w:rsidR="00000000" w:rsidRDefault="005E67AD">
      <w:pPr>
        <w:rPr>
          <w:sz w:val="24"/>
        </w:rPr>
      </w:pPr>
      <w:r>
        <w:rPr>
          <w:sz w:val="24"/>
        </w:rPr>
        <w:t>District #2, Alvord Road</w:t>
      </w:r>
    </w:p>
    <w:p w:rsidR="00000000" w:rsidRDefault="005E67AD">
      <w:pPr>
        <w:rPr>
          <w:sz w:val="24"/>
        </w:rPr>
      </w:pPr>
      <w:r>
        <w:rPr>
          <w:sz w:val="24"/>
        </w:rPr>
        <w:t>District #3, East Worceste</w:t>
      </w:r>
      <w:r>
        <w:rPr>
          <w:sz w:val="24"/>
        </w:rPr>
        <w:t>r (two buildings)</w:t>
      </w:r>
    </w:p>
    <w:p w:rsidR="00000000" w:rsidRDefault="005E67AD">
      <w:pPr>
        <w:rPr>
          <w:sz w:val="24"/>
        </w:rPr>
      </w:pPr>
      <w:r>
        <w:rPr>
          <w:sz w:val="24"/>
        </w:rPr>
        <w:t>District #4 site, Clam Hollow</w:t>
      </w:r>
    </w:p>
    <w:p w:rsidR="00000000" w:rsidRDefault="005E67AD">
      <w:pPr>
        <w:rPr>
          <w:sz w:val="24"/>
        </w:rPr>
      </w:pPr>
      <w:r>
        <w:rPr>
          <w:sz w:val="24"/>
        </w:rPr>
        <w:t xml:space="preserve">District #5 site, Dugway </w:t>
      </w:r>
    </w:p>
    <w:p w:rsidR="00000000" w:rsidRDefault="005E67AD">
      <w:pPr>
        <w:rPr>
          <w:sz w:val="24"/>
        </w:rPr>
      </w:pPr>
      <w:r>
        <w:rPr>
          <w:sz w:val="24"/>
        </w:rPr>
        <w:t>District #6, Worcester (Stone Schoolhouse/Abner Doubleday/Andrew S. Draper,</w:t>
      </w:r>
    </w:p>
    <w:p w:rsidR="00000000" w:rsidRDefault="005E67AD">
      <w:pPr>
        <w:ind w:firstLine="720"/>
        <w:rPr>
          <w:sz w:val="24"/>
        </w:rPr>
      </w:pPr>
      <w:r>
        <w:rPr>
          <w:sz w:val="24"/>
        </w:rPr>
        <w:t xml:space="preserve"> </w:t>
      </w:r>
      <w:r>
        <w:rPr>
          <w:sz w:val="24"/>
        </w:rPr>
        <w:t>white school, wooden school, High School, Central School/Arthur B. Doig)</w:t>
      </w:r>
    </w:p>
    <w:p w:rsidR="00000000" w:rsidRDefault="005E67AD">
      <w:pPr>
        <w:rPr>
          <w:sz w:val="24"/>
        </w:rPr>
      </w:pPr>
      <w:r>
        <w:rPr>
          <w:sz w:val="24"/>
        </w:rPr>
        <w:t xml:space="preserve">District #7 site, West Hill </w:t>
      </w:r>
    </w:p>
    <w:p w:rsidR="00000000" w:rsidRDefault="005E67AD">
      <w:pPr>
        <w:rPr>
          <w:sz w:val="24"/>
        </w:rPr>
      </w:pPr>
      <w:r>
        <w:rPr>
          <w:sz w:val="24"/>
        </w:rPr>
        <w:t>District #8, Brighton</w:t>
      </w:r>
    </w:p>
    <w:p w:rsidR="00000000" w:rsidRDefault="005E67AD">
      <w:pPr>
        <w:rPr>
          <w:sz w:val="24"/>
        </w:rPr>
      </w:pPr>
      <w:r>
        <w:rPr>
          <w:sz w:val="24"/>
        </w:rPr>
        <w:t>District #9, Calcutta/Furnaceville</w:t>
      </w:r>
    </w:p>
    <w:p w:rsidR="00000000" w:rsidRDefault="005E67AD">
      <w:pPr>
        <w:rPr>
          <w:sz w:val="24"/>
        </w:rPr>
      </w:pPr>
      <w:r>
        <w:rPr>
          <w:sz w:val="24"/>
        </w:rPr>
        <w:t>District #10, Hall</w:t>
      </w:r>
    </w:p>
    <w:p w:rsidR="00000000" w:rsidRDefault="005E67AD">
      <w:pPr>
        <w:rPr>
          <w:sz w:val="24"/>
        </w:rPr>
      </w:pPr>
      <w:r>
        <w:rPr>
          <w:sz w:val="24"/>
        </w:rPr>
        <w:t xml:space="preserve">District #11 site, South America </w:t>
      </w:r>
    </w:p>
    <w:p w:rsidR="00000000" w:rsidRDefault="005E67AD">
      <w:pPr>
        <w:rPr>
          <w:sz w:val="24"/>
        </w:rPr>
      </w:pPr>
      <w:r>
        <w:rPr>
          <w:sz w:val="24"/>
        </w:rPr>
        <w:t>District #12, South Worcester</w:t>
      </w:r>
    </w:p>
    <w:p w:rsidR="00000000" w:rsidRDefault="005E67AD">
      <w:pPr>
        <w:rPr>
          <w:sz w:val="24"/>
        </w:rPr>
      </w:pPr>
      <w:r>
        <w:rPr>
          <w:sz w:val="24"/>
        </w:rPr>
        <w:t>District #13, Center Valley</w:t>
      </w:r>
    </w:p>
    <w:p w:rsidR="00000000" w:rsidRDefault="005E67AD">
      <w:pPr>
        <w:rPr>
          <w:sz w:val="24"/>
        </w:rPr>
      </w:pPr>
      <w:r>
        <w:rPr>
          <w:sz w:val="24"/>
        </w:rPr>
        <w:t>District #14, Hollenbeck/Robbins</w:t>
      </w:r>
    </w:p>
    <w:p w:rsidR="00000000" w:rsidRDefault="005E67AD">
      <w:pPr>
        <w:rPr>
          <w:sz w:val="24"/>
        </w:rPr>
      </w:pPr>
      <w:r>
        <w:rPr>
          <w:sz w:val="24"/>
        </w:rPr>
        <w:t>District #15, Mud Lake</w:t>
      </w:r>
    </w:p>
    <w:p w:rsidR="00000000" w:rsidRDefault="005E67AD">
      <w:pPr>
        <w:rPr>
          <w:sz w:val="24"/>
        </w:rPr>
      </w:pPr>
      <w:r>
        <w:rPr>
          <w:sz w:val="24"/>
        </w:rPr>
        <w:t>District #16 site, Tuscan</w:t>
      </w:r>
    </w:p>
    <w:p w:rsidR="00000000" w:rsidRDefault="005E67AD">
      <w:pPr>
        <w:rPr>
          <w:sz w:val="24"/>
        </w:rPr>
      </w:pPr>
      <w:r>
        <w:rPr>
          <w:sz w:val="24"/>
        </w:rPr>
        <w:t xml:space="preserve">District </w:t>
      </w:r>
      <w:r>
        <w:rPr>
          <w:sz w:val="24"/>
        </w:rPr>
        <w:t>#17 site, Charlotteville</w:t>
      </w:r>
    </w:p>
    <w:p w:rsidR="00000000" w:rsidRDefault="005E67AD">
      <w:pPr>
        <w:rPr>
          <w:sz w:val="24"/>
        </w:rPr>
      </w:pPr>
      <w:r>
        <w:rPr>
          <w:sz w:val="24"/>
        </w:rPr>
        <w:t>District #18 site, Albert</w:t>
      </w:r>
    </w:p>
    <w:p w:rsidR="00000000" w:rsidRDefault="005E67AD">
      <w:pPr>
        <w:rPr>
          <w:sz w:val="24"/>
        </w:rPr>
      </w:pPr>
      <w:r>
        <w:rPr>
          <w:sz w:val="24"/>
        </w:rPr>
        <w:t xml:space="preserve">District #19, Montgomery/Duck Pond   </w:t>
      </w:r>
    </w:p>
    <w:p w:rsidR="00000000" w:rsidRDefault="005E67AD">
      <w:pPr>
        <w:rPr>
          <w:sz w:val="24"/>
        </w:rPr>
      </w:pPr>
    </w:p>
    <w:p w:rsidR="005E67AD" w:rsidRDefault="005E67AD">
      <w:pPr>
        <w:rPr>
          <w:sz w:val="24"/>
          <w:u w:val="single"/>
        </w:rPr>
      </w:pPr>
    </w:p>
    <w:p w:rsidR="005E67AD" w:rsidRDefault="005E67AD">
      <w:pPr>
        <w:rPr>
          <w:sz w:val="24"/>
          <w:u w:val="single"/>
        </w:rPr>
      </w:pPr>
    </w:p>
    <w:p w:rsidR="005E67AD" w:rsidRDefault="005E67AD">
      <w:pPr>
        <w:rPr>
          <w:sz w:val="24"/>
          <w:u w:val="single"/>
        </w:rPr>
      </w:pPr>
    </w:p>
    <w:p w:rsidR="00000000" w:rsidRDefault="005E67AD">
      <w:pPr>
        <w:rPr>
          <w:sz w:val="24"/>
        </w:rPr>
      </w:pPr>
      <w:r>
        <w:rPr>
          <w:sz w:val="24"/>
          <w:u w:val="single"/>
        </w:rPr>
        <w:lastRenderedPageBreak/>
        <w:t xml:space="preserve">Churches </w:t>
      </w:r>
      <w:r>
        <w:rPr>
          <w:sz w:val="24"/>
        </w:rPr>
        <w:t xml:space="preserve"> (all over 100 years old)</w:t>
      </w:r>
    </w:p>
    <w:p w:rsidR="00000000" w:rsidRDefault="005E67AD">
      <w:pPr>
        <w:rPr>
          <w:sz w:val="24"/>
        </w:rPr>
      </w:pPr>
    </w:p>
    <w:p w:rsidR="00000000" w:rsidRDefault="005E67AD">
      <w:pPr>
        <w:rPr>
          <w:sz w:val="24"/>
        </w:rPr>
      </w:pPr>
      <w:r>
        <w:rPr>
          <w:sz w:val="24"/>
        </w:rPr>
        <w:t>Site of Methodist Church, Tuscan</w:t>
      </w:r>
    </w:p>
    <w:p w:rsidR="00000000" w:rsidRDefault="005E67AD">
      <w:pPr>
        <w:rPr>
          <w:sz w:val="24"/>
        </w:rPr>
      </w:pPr>
      <w:r>
        <w:rPr>
          <w:sz w:val="24"/>
        </w:rPr>
        <w:t>Congregational/Presbyterian/cemetery site (two churches)</w:t>
      </w:r>
    </w:p>
    <w:p w:rsidR="00000000" w:rsidRDefault="005E67AD">
      <w:pPr>
        <w:rPr>
          <w:sz w:val="24"/>
        </w:rPr>
      </w:pPr>
      <w:r>
        <w:rPr>
          <w:sz w:val="24"/>
        </w:rPr>
        <w:t>First Baptist (three sites)</w:t>
      </w:r>
    </w:p>
    <w:p w:rsidR="00000000" w:rsidRDefault="005E67AD">
      <w:pPr>
        <w:rPr>
          <w:sz w:val="24"/>
        </w:rPr>
      </w:pPr>
      <w:r>
        <w:rPr>
          <w:sz w:val="24"/>
        </w:rPr>
        <w:t>Worcester Methodist/Second Baptist/burial ground</w:t>
      </w:r>
    </w:p>
    <w:p w:rsidR="00000000" w:rsidRDefault="005E67AD">
      <w:pPr>
        <w:rPr>
          <w:sz w:val="24"/>
        </w:rPr>
      </w:pPr>
      <w:r>
        <w:rPr>
          <w:sz w:val="24"/>
        </w:rPr>
        <w:t>Worcester Methodist (second site)</w:t>
      </w:r>
    </w:p>
    <w:p w:rsidR="00000000" w:rsidRDefault="005E67AD">
      <w:pPr>
        <w:rPr>
          <w:sz w:val="24"/>
        </w:rPr>
      </w:pPr>
      <w:r>
        <w:rPr>
          <w:sz w:val="24"/>
        </w:rPr>
        <w:t>St. Joseph’s Roman Catholic/church cemetery</w:t>
      </w:r>
    </w:p>
    <w:p w:rsidR="00000000" w:rsidRDefault="005E67AD">
      <w:pPr>
        <w:rPr>
          <w:sz w:val="24"/>
        </w:rPr>
      </w:pPr>
      <w:r>
        <w:rPr>
          <w:sz w:val="24"/>
        </w:rPr>
        <w:t>East Worcester Methodist</w:t>
      </w:r>
    </w:p>
    <w:p w:rsidR="00000000" w:rsidRDefault="005E67AD">
      <w:pPr>
        <w:rPr>
          <w:sz w:val="24"/>
        </w:rPr>
      </w:pPr>
      <w:r>
        <w:rPr>
          <w:sz w:val="24"/>
        </w:rPr>
        <w:t>South Worcester Methodist</w:t>
      </w:r>
    </w:p>
    <w:p w:rsidR="00000000" w:rsidRDefault="005E67AD">
      <w:pPr>
        <w:rPr>
          <w:sz w:val="24"/>
        </w:rPr>
      </w:pPr>
      <w:r>
        <w:rPr>
          <w:sz w:val="24"/>
        </w:rPr>
        <w:t>Evangelical Lutheran Church, South Worcester</w:t>
      </w:r>
    </w:p>
    <w:p w:rsidR="00000000" w:rsidRDefault="005E67AD">
      <w:pPr>
        <w:rPr>
          <w:sz w:val="24"/>
        </w:rPr>
      </w:pPr>
    </w:p>
    <w:p w:rsidR="00000000" w:rsidRDefault="005E67AD">
      <w:pPr>
        <w:rPr>
          <w:sz w:val="24"/>
        </w:rPr>
      </w:pPr>
      <w:r>
        <w:rPr>
          <w:sz w:val="24"/>
          <w:u w:val="single"/>
        </w:rPr>
        <w:t>Cemeteries</w:t>
      </w:r>
      <w:r>
        <w:rPr>
          <w:sz w:val="24"/>
        </w:rPr>
        <w:t xml:space="preserve"> (all over 100 years old)</w:t>
      </w:r>
    </w:p>
    <w:p w:rsidR="00000000" w:rsidRDefault="005E67AD">
      <w:pPr>
        <w:rPr>
          <w:sz w:val="24"/>
        </w:rPr>
      </w:pPr>
    </w:p>
    <w:p w:rsidR="00000000" w:rsidRDefault="005E67AD">
      <w:pPr>
        <w:rPr>
          <w:sz w:val="24"/>
        </w:rPr>
      </w:pPr>
      <w:r>
        <w:rPr>
          <w:sz w:val="24"/>
        </w:rPr>
        <w:t>East Wo</w:t>
      </w:r>
      <w:r>
        <w:rPr>
          <w:sz w:val="24"/>
        </w:rPr>
        <w:t>rcester (“Lower”)</w:t>
      </w:r>
    </w:p>
    <w:p w:rsidR="00000000" w:rsidRDefault="005E67AD">
      <w:pPr>
        <w:rPr>
          <w:sz w:val="24"/>
        </w:rPr>
      </w:pPr>
      <w:r>
        <w:rPr>
          <w:sz w:val="24"/>
        </w:rPr>
        <w:t>First Baptist (Blair)</w:t>
      </w:r>
    </w:p>
    <w:p w:rsidR="00000000" w:rsidRDefault="005E67AD">
      <w:pPr>
        <w:rPr>
          <w:sz w:val="24"/>
        </w:rPr>
      </w:pPr>
      <w:r>
        <w:rPr>
          <w:sz w:val="24"/>
        </w:rPr>
        <w:t>Site of Garfield Plot</w:t>
      </w:r>
    </w:p>
    <w:p w:rsidR="00000000" w:rsidRDefault="005E67AD">
      <w:pPr>
        <w:rPr>
          <w:sz w:val="24"/>
        </w:rPr>
      </w:pPr>
      <w:r>
        <w:rPr>
          <w:sz w:val="24"/>
        </w:rPr>
        <w:t>Hall</w:t>
      </w:r>
    </w:p>
    <w:p w:rsidR="00000000" w:rsidRDefault="005E67AD">
      <w:pPr>
        <w:rPr>
          <w:sz w:val="24"/>
        </w:rPr>
      </w:pPr>
      <w:r>
        <w:rPr>
          <w:sz w:val="24"/>
        </w:rPr>
        <w:t>Hollenbeck</w:t>
      </w:r>
    </w:p>
    <w:p w:rsidR="00000000" w:rsidRDefault="005E67AD">
      <w:pPr>
        <w:rPr>
          <w:sz w:val="24"/>
        </w:rPr>
      </w:pPr>
      <w:r>
        <w:rPr>
          <w:sz w:val="24"/>
        </w:rPr>
        <w:t>Maple Grove/Congregational Church relocation</w:t>
      </w:r>
    </w:p>
    <w:p w:rsidR="00000000" w:rsidRDefault="005E67AD">
      <w:pPr>
        <w:rPr>
          <w:sz w:val="24"/>
        </w:rPr>
      </w:pPr>
      <w:r>
        <w:rPr>
          <w:sz w:val="24"/>
        </w:rPr>
        <w:t>Maple View (East Worcester “Upper”)</w:t>
      </w:r>
    </w:p>
    <w:p w:rsidR="00000000" w:rsidRDefault="005E67AD">
      <w:pPr>
        <w:rPr>
          <w:sz w:val="24"/>
        </w:rPr>
      </w:pPr>
      <w:r>
        <w:rPr>
          <w:sz w:val="24"/>
        </w:rPr>
        <w:t>Post (Belding)</w:t>
      </w:r>
    </w:p>
    <w:p w:rsidR="00000000" w:rsidRDefault="005E67AD">
      <w:pPr>
        <w:rPr>
          <w:sz w:val="24"/>
        </w:rPr>
      </w:pPr>
      <w:r>
        <w:rPr>
          <w:sz w:val="24"/>
        </w:rPr>
        <w:t>South Worcester</w:t>
      </w:r>
    </w:p>
    <w:p w:rsidR="00000000" w:rsidRDefault="005E67AD">
      <w:pPr>
        <w:rPr>
          <w:sz w:val="24"/>
        </w:rPr>
      </w:pPr>
      <w:r>
        <w:rPr>
          <w:sz w:val="24"/>
        </w:rPr>
        <w:t>Strain</w:t>
      </w:r>
    </w:p>
    <w:p w:rsidR="00000000" w:rsidRDefault="005E67AD">
      <w:pPr>
        <w:rPr>
          <w:sz w:val="24"/>
        </w:rPr>
      </w:pPr>
      <w:r>
        <w:rPr>
          <w:sz w:val="24"/>
        </w:rPr>
        <w:t xml:space="preserve"> </w:t>
      </w:r>
    </w:p>
    <w:p w:rsidR="00000000" w:rsidRDefault="005E67AD">
      <w:pPr>
        <w:rPr>
          <w:sz w:val="24"/>
          <w:u w:val="single"/>
        </w:rPr>
      </w:pPr>
      <w:r>
        <w:rPr>
          <w:sz w:val="24"/>
        </w:rPr>
        <w:t xml:space="preserve"> </w:t>
      </w:r>
      <w:r>
        <w:rPr>
          <w:sz w:val="24"/>
          <w:u w:val="single"/>
        </w:rPr>
        <w:t>Hotels and inns</w:t>
      </w:r>
    </w:p>
    <w:p w:rsidR="00000000" w:rsidRDefault="005E67AD">
      <w:pPr>
        <w:rPr>
          <w:sz w:val="24"/>
          <w:u w:val="single"/>
        </w:rPr>
      </w:pPr>
    </w:p>
    <w:p w:rsidR="00000000" w:rsidRDefault="005E67AD">
      <w:pPr>
        <w:rPr>
          <w:sz w:val="24"/>
        </w:rPr>
      </w:pPr>
      <w:r>
        <w:rPr>
          <w:sz w:val="24"/>
        </w:rPr>
        <w:t>Society House/Worcester House/early schoolhouse</w:t>
      </w:r>
    </w:p>
    <w:p w:rsidR="00000000" w:rsidRDefault="005E67AD">
      <w:pPr>
        <w:rPr>
          <w:sz w:val="24"/>
        </w:rPr>
      </w:pPr>
      <w:r>
        <w:rPr>
          <w:sz w:val="24"/>
        </w:rPr>
        <w:t>Site of American Hotel, Worcester</w:t>
      </w:r>
    </w:p>
    <w:p w:rsidR="00000000" w:rsidRDefault="005E67AD">
      <w:pPr>
        <w:rPr>
          <w:sz w:val="24"/>
        </w:rPr>
      </w:pPr>
      <w:r>
        <w:rPr>
          <w:sz w:val="24"/>
        </w:rPr>
        <w:t>Brighton Inn</w:t>
      </w:r>
    </w:p>
    <w:p w:rsidR="00000000" w:rsidRDefault="005E67AD">
      <w:pPr>
        <w:rPr>
          <w:sz w:val="24"/>
        </w:rPr>
      </w:pPr>
      <w:r>
        <w:rPr>
          <w:sz w:val="24"/>
        </w:rPr>
        <w:t>Site of Grant Hotel, Tuscan</w:t>
      </w:r>
    </w:p>
    <w:p w:rsidR="00000000" w:rsidRDefault="005E67AD">
      <w:pPr>
        <w:rPr>
          <w:sz w:val="24"/>
        </w:rPr>
      </w:pPr>
      <w:r>
        <w:rPr>
          <w:sz w:val="24"/>
        </w:rPr>
        <w:t>Site of Witt hotel, East Worcester</w:t>
      </w:r>
    </w:p>
    <w:p w:rsidR="00000000" w:rsidRDefault="005E67AD">
      <w:pPr>
        <w:rPr>
          <w:sz w:val="24"/>
        </w:rPr>
      </w:pPr>
      <w:r>
        <w:rPr>
          <w:sz w:val="24"/>
        </w:rPr>
        <w:t>Site of Babcock hotel/East Worcester House</w:t>
      </w:r>
    </w:p>
    <w:p w:rsidR="00000000" w:rsidRDefault="005E67AD">
      <w:pPr>
        <w:rPr>
          <w:sz w:val="24"/>
        </w:rPr>
      </w:pPr>
      <w:r>
        <w:rPr>
          <w:sz w:val="24"/>
        </w:rPr>
        <w:t>Pratt Hotel, East Worcester</w:t>
      </w:r>
    </w:p>
    <w:p w:rsidR="00000000" w:rsidRDefault="005E67AD">
      <w:pPr>
        <w:rPr>
          <w:sz w:val="24"/>
        </w:rPr>
      </w:pPr>
      <w:r>
        <w:rPr>
          <w:sz w:val="24"/>
        </w:rPr>
        <w:t>Northrup/Central Hotel, East Worcester</w:t>
      </w:r>
    </w:p>
    <w:p w:rsidR="00000000" w:rsidRDefault="005E67AD">
      <w:pPr>
        <w:rPr>
          <w:sz w:val="24"/>
        </w:rPr>
      </w:pPr>
      <w:r>
        <w:rPr>
          <w:sz w:val="24"/>
        </w:rPr>
        <w:t>Site of Edmund B. Bigelow s</w:t>
      </w:r>
      <w:r>
        <w:rPr>
          <w:sz w:val="24"/>
        </w:rPr>
        <w:t>tore and hotel, East Worcester</w:t>
      </w:r>
    </w:p>
    <w:p w:rsidR="00000000" w:rsidRDefault="005E67AD">
      <w:pPr>
        <w:rPr>
          <w:sz w:val="24"/>
        </w:rPr>
      </w:pPr>
    </w:p>
    <w:p w:rsidR="00000000" w:rsidRDefault="005E67AD">
      <w:pPr>
        <w:rPr>
          <w:sz w:val="24"/>
          <w:u w:val="single"/>
        </w:rPr>
      </w:pPr>
      <w:r>
        <w:rPr>
          <w:sz w:val="24"/>
          <w:u w:val="single"/>
        </w:rPr>
        <w:t>Businesses</w:t>
      </w:r>
    </w:p>
    <w:p w:rsidR="00000000" w:rsidRDefault="005E67AD">
      <w:pPr>
        <w:rPr>
          <w:sz w:val="24"/>
        </w:rPr>
      </w:pPr>
    </w:p>
    <w:p w:rsidR="00000000" w:rsidRDefault="005E67AD">
      <w:pPr>
        <w:rPr>
          <w:sz w:val="24"/>
        </w:rPr>
      </w:pPr>
      <w:r>
        <w:rPr>
          <w:sz w:val="24"/>
        </w:rPr>
        <w:t>Silas Crippen/ settlement and site of 1790 Tuscan mill</w:t>
      </w:r>
    </w:p>
    <w:p w:rsidR="00000000" w:rsidRDefault="005E67AD">
      <w:pPr>
        <w:rPr>
          <w:sz w:val="24"/>
        </w:rPr>
      </w:pPr>
      <w:r>
        <w:rPr>
          <w:sz w:val="24"/>
        </w:rPr>
        <w:t>Site of Crippen sawmill and mill pond/Tuscan dam falls</w:t>
      </w:r>
    </w:p>
    <w:p w:rsidR="00000000" w:rsidRDefault="005E67AD">
      <w:pPr>
        <w:rPr>
          <w:sz w:val="24"/>
        </w:rPr>
      </w:pPr>
      <w:r>
        <w:rPr>
          <w:sz w:val="24"/>
        </w:rPr>
        <w:t>Leonard Caryl/sites of  Caryl stores in Tuscan and Brighton</w:t>
      </w:r>
    </w:p>
    <w:p w:rsidR="00000000" w:rsidRDefault="005E67AD">
      <w:pPr>
        <w:rPr>
          <w:sz w:val="24"/>
        </w:rPr>
      </w:pPr>
      <w:r>
        <w:rPr>
          <w:sz w:val="24"/>
        </w:rPr>
        <w:t>Site of Stone blacksmith shop, Tuscan</w:t>
      </w:r>
    </w:p>
    <w:p w:rsidR="00000000" w:rsidRDefault="005E67AD">
      <w:pPr>
        <w:rPr>
          <w:sz w:val="24"/>
        </w:rPr>
      </w:pPr>
      <w:r>
        <w:rPr>
          <w:sz w:val="24"/>
        </w:rPr>
        <w:t>Site of Anson Kinne store</w:t>
      </w:r>
    </w:p>
    <w:p w:rsidR="00000000" w:rsidRDefault="005E67AD">
      <w:pPr>
        <w:rPr>
          <w:sz w:val="24"/>
        </w:rPr>
      </w:pPr>
      <w:r>
        <w:rPr>
          <w:sz w:val="24"/>
        </w:rPr>
        <w:t>Hadsell Mill, Worcester</w:t>
      </w:r>
    </w:p>
    <w:p w:rsidR="00000000" w:rsidRDefault="005E67AD">
      <w:pPr>
        <w:rPr>
          <w:sz w:val="24"/>
        </w:rPr>
      </w:pPr>
      <w:r>
        <w:rPr>
          <w:sz w:val="24"/>
        </w:rPr>
        <w:t>Potatoes/Old Potato Warehouse, Worcester</w:t>
      </w:r>
    </w:p>
    <w:p w:rsidR="00000000" w:rsidRDefault="005E67AD">
      <w:pPr>
        <w:rPr>
          <w:sz w:val="24"/>
        </w:rPr>
      </w:pPr>
      <w:r>
        <w:rPr>
          <w:sz w:val="24"/>
        </w:rPr>
        <w:t>Site of Worcester Dimenson Mill</w:t>
      </w:r>
    </w:p>
    <w:p w:rsidR="00000000" w:rsidRDefault="005E67AD">
      <w:pPr>
        <w:rPr>
          <w:sz w:val="24"/>
        </w:rPr>
      </w:pPr>
      <w:r>
        <w:rPr>
          <w:sz w:val="24"/>
        </w:rPr>
        <w:t>Sites of Borden creameries in Worcester and East Worcester</w:t>
      </w:r>
    </w:p>
    <w:p w:rsidR="00000000" w:rsidRDefault="005E67AD">
      <w:pPr>
        <w:rPr>
          <w:sz w:val="24"/>
        </w:rPr>
      </w:pPr>
      <w:r>
        <w:rPr>
          <w:sz w:val="24"/>
        </w:rPr>
        <w:t>Site of Chair Factory, Worcester</w:t>
      </w:r>
    </w:p>
    <w:p w:rsidR="00000000" w:rsidRDefault="005E67AD">
      <w:pPr>
        <w:rPr>
          <w:sz w:val="24"/>
        </w:rPr>
      </w:pPr>
      <w:r>
        <w:rPr>
          <w:sz w:val="24"/>
        </w:rPr>
        <w:t>Old Stone Mill and mill pond, Worcester</w:t>
      </w:r>
    </w:p>
    <w:p w:rsidR="00000000" w:rsidRDefault="005E67AD">
      <w:pPr>
        <w:rPr>
          <w:sz w:val="24"/>
        </w:rPr>
      </w:pPr>
      <w:r>
        <w:rPr>
          <w:sz w:val="24"/>
        </w:rPr>
        <w:t>Sites</w:t>
      </w:r>
      <w:r>
        <w:rPr>
          <w:sz w:val="24"/>
        </w:rPr>
        <w:t xml:space="preserve"> of Bigelow stone store/post office, East Worcester</w:t>
      </w:r>
    </w:p>
    <w:p w:rsidR="00000000" w:rsidRDefault="005E67AD">
      <w:pPr>
        <w:rPr>
          <w:sz w:val="24"/>
        </w:rPr>
      </w:pPr>
      <w:r>
        <w:rPr>
          <w:sz w:val="24"/>
        </w:rPr>
        <w:lastRenderedPageBreak/>
        <w:t>Site of Post Building, East Worcester</w:t>
      </w:r>
    </w:p>
    <w:p w:rsidR="00000000" w:rsidRDefault="005E67AD">
      <w:pPr>
        <w:rPr>
          <w:sz w:val="24"/>
        </w:rPr>
      </w:pPr>
      <w:r>
        <w:rPr>
          <w:sz w:val="24"/>
        </w:rPr>
        <w:t>Champion sawmill/Warner mill/Great Bear Power &amp; Light Co., East Worcester</w:t>
      </w:r>
    </w:p>
    <w:p w:rsidR="00000000" w:rsidRDefault="005E67AD">
      <w:pPr>
        <w:rPr>
          <w:sz w:val="24"/>
        </w:rPr>
      </w:pPr>
      <w:r>
        <w:rPr>
          <w:sz w:val="24"/>
        </w:rPr>
        <w:t>Site of John Champion mills and pond/Sheldon carding works, Calcutta</w:t>
      </w:r>
    </w:p>
    <w:p w:rsidR="00000000" w:rsidRDefault="005E67AD">
      <w:pPr>
        <w:rPr>
          <w:sz w:val="24"/>
        </w:rPr>
      </w:pPr>
      <w:r>
        <w:rPr>
          <w:sz w:val="24"/>
        </w:rPr>
        <w:t>Site of 1780 sawmill/Jacob Becker, South Worcester</w:t>
      </w:r>
    </w:p>
    <w:p w:rsidR="00000000" w:rsidRDefault="005E67AD">
      <w:pPr>
        <w:rPr>
          <w:sz w:val="24"/>
        </w:rPr>
      </w:pPr>
    </w:p>
    <w:p w:rsidR="00000000" w:rsidRDefault="005E67AD">
      <w:pPr>
        <w:rPr>
          <w:sz w:val="24"/>
          <w:u w:val="single"/>
        </w:rPr>
      </w:pPr>
      <w:r>
        <w:rPr>
          <w:sz w:val="24"/>
          <w:u w:val="single"/>
        </w:rPr>
        <w:t>Railroad</w:t>
      </w:r>
    </w:p>
    <w:p w:rsidR="00000000" w:rsidRDefault="005E67AD">
      <w:pPr>
        <w:rPr>
          <w:sz w:val="24"/>
        </w:rPr>
      </w:pPr>
    </w:p>
    <w:p w:rsidR="00000000" w:rsidRDefault="005E67AD">
      <w:pPr>
        <w:rPr>
          <w:sz w:val="24"/>
        </w:rPr>
      </w:pPr>
      <w:r>
        <w:rPr>
          <w:sz w:val="24"/>
        </w:rPr>
        <w:t>A&amp;S main track</w:t>
      </w:r>
    </w:p>
    <w:p w:rsidR="00000000" w:rsidRDefault="005E67AD">
      <w:pPr>
        <w:rPr>
          <w:sz w:val="24"/>
        </w:rPr>
      </w:pPr>
      <w:r>
        <w:rPr>
          <w:sz w:val="24"/>
        </w:rPr>
        <w:t>Sites of depots in Worcester and East Worcester</w:t>
      </w:r>
    </w:p>
    <w:p w:rsidR="00000000" w:rsidRDefault="005E67AD">
      <w:pPr>
        <w:rPr>
          <w:sz w:val="24"/>
        </w:rPr>
      </w:pPr>
      <w:r>
        <w:rPr>
          <w:sz w:val="24"/>
        </w:rPr>
        <w:t>Commemoration of “upper” railroad track</w:t>
      </w:r>
    </w:p>
    <w:p w:rsidR="00000000" w:rsidRDefault="005E67AD">
      <w:pPr>
        <w:rPr>
          <w:sz w:val="24"/>
        </w:rPr>
      </w:pPr>
    </w:p>
    <w:p w:rsidR="00000000" w:rsidRDefault="005E67AD">
      <w:pPr>
        <w:rPr>
          <w:sz w:val="24"/>
          <w:u w:val="single"/>
        </w:rPr>
      </w:pPr>
      <w:r>
        <w:rPr>
          <w:sz w:val="24"/>
          <w:u w:val="single"/>
        </w:rPr>
        <w:t>Topography</w:t>
      </w:r>
    </w:p>
    <w:p w:rsidR="00000000" w:rsidRDefault="005E67AD">
      <w:pPr>
        <w:rPr>
          <w:sz w:val="24"/>
        </w:rPr>
      </w:pPr>
    </w:p>
    <w:p w:rsidR="00000000" w:rsidRDefault="005E67AD">
      <w:pPr>
        <w:rPr>
          <w:sz w:val="24"/>
        </w:rPr>
      </w:pPr>
      <w:r>
        <w:rPr>
          <w:sz w:val="24"/>
        </w:rPr>
        <w:t>South Hill</w:t>
      </w:r>
    </w:p>
    <w:p w:rsidR="00000000" w:rsidRDefault="005E67AD">
      <w:pPr>
        <w:rPr>
          <w:sz w:val="24"/>
        </w:rPr>
      </w:pPr>
      <w:r>
        <w:rPr>
          <w:sz w:val="24"/>
        </w:rPr>
        <w:t>West Hill</w:t>
      </w:r>
    </w:p>
    <w:p w:rsidR="00000000" w:rsidRDefault="005E67AD">
      <w:pPr>
        <w:rPr>
          <w:sz w:val="24"/>
        </w:rPr>
      </w:pPr>
      <w:r>
        <w:rPr>
          <w:sz w:val="24"/>
        </w:rPr>
        <w:t>The Narrows</w:t>
      </w:r>
    </w:p>
    <w:p w:rsidR="00000000" w:rsidRDefault="005E67AD">
      <w:pPr>
        <w:rPr>
          <w:sz w:val="24"/>
        </w:rPr>
      </w:pPr>
      <w:r>
        <w:rPr>
          <w:sz w:val="24"/>
        </w:rPr>
        <w:t>Hudson Lake/Legend of Two Lakes/site of water tower</w:t>
      </w:r>
    </w:p>
    <w:p w:rsidR="00000000" w:rsidRDefault="005E67AD">
      <w:pPr>
        <w:rPr>
          <w:sz w:val="24"/>
        </w:rPr>
      </w:pPr>
      <w:r>
        <w:rPr>
          <w:sz w:val="24"/>
        </w:rPr>
        <w:t>Caryl’s Lake/res</w:t>
      </w:r>
      <w:r>
        <w:rPr>
          <w:sz w:val="24"/>
        </w:rPr>
        <w:t>ervoir</w:t>
      </w:r>
    </w:p>
    <w:p w:rsidR="00000000" w:rsidRDefault="005E67AD">
      <w:pPr>
        <w:rPr>
          <w:sz w:val="24"/>
        </w:rPr>
      </w:pPr>
      <w:r>
        <w:rPr>
          <w:sz w:val="24"/>
        </w:rPr>
        <w:t>Schenevus Creek/Legend of Manaho and Chief Schenevus</w:t>
      </w:r>
    </w:p>
    <w:p w:rsidR="00000000" w:rsidRDefault="005E67AD">
      <w:pPr>
        <w:rPr>
          <w:sz w:val="24"/>
        </w:rPr>
      </w:pPr>
    </w:p>
    <w:p w:rsidR="00000000" w:rsidRDefault="005E67AD">
      <w:pPr>
        <w:rPr>
          <w:sz w:val="24"/>
        </w:rPr>
      </w:pPr>
    </w:p>
    <w:p w:rsidR="00000000" w:rsidRDefault="005E67AD">
      <w:pPr>
        <w:rPr>
          <w:sz w:val="24"/>
          <w:u w:val="single"/>
        </w:rPr>
      </w:pPr>
      <w:r>
        <w:rPr>
          <w:sz w:val="24"/>
          <w:u w:val="single"/>
        </w:rPr>
        <w:t>Early settlement</w:t>
      </w:r>
    </w:p>
    <w:p w:rsidR="00000000" w:rsidRDefault="005E67AD">
      <w:pPr>
        <w:rPr>
          <w:sz w:val="24"/>
        </w:rPr>
      </w:pPr>
      <w:r>
        <w:rPr>
          <w:sz w:val="24"/>
        </w:rPr>
        <w:t xml:space="preserve"> </w:t>
      </w:r>
    </w:p>
    <w:p w:rsidR="00000000" w:rsidRDefault="005E67AD">
      <w:pPr>
        <w:rPr>
          <w:sz w:val="24"/>
        </w:rPr>
      </w:pPr>
      <w:r>
        <w:rPr>
          <w:sz w:val="24"/>
        </w:rPr>
        <w:t>Adaquitangie trail/Palatines/likely Servos settlement/site of raid and death/</w:t>
      </w:r>
    </w:p>
    <w:p w:rsidR="00000000" w:rsidRDefault="005E67AD">
      <w:pPr>
        <w:rPr>
          <w:sz w:val="24"/>
        </w:rPr>
      </w:pPr>
      <w:r>
        <w:rPr>
          <w:sz w:val="24"/>
        </w:rPr>
        <w:tab/>
        <w:t>Joseph Brant expeditions</w:t>
      </w:r>
    </w:p>
    <w:p w:rsidR="00000000" w:rsidRDefault="005E67AD">
      <w:pPr>
        <w:rPr>
          <w:sz w:val="24"/>
        </w:rPr>
      </w:pPr>
      <w:r>
        <w:rPr>
          <w:sz w:val="24"/>
        </w:rPr>
        <w:t>Schohanna Trail/likely Jabez Clark site, foot of West Hill Road</w:t>
      </w:r>
    </w:p>
    <w:p w:rsidR="00000000" w:rsidRDefault="005E67AD">
      <w:pPr>
        <w:rPr>
          <w:sz w:val="24"/>
        </w:rPr>
      </w:pPr>
      <w:r>
        <w:rPr>
          <w:sz w:val="24"/>
        </w:rPr>
        <w:t xml:space="preserve">Site of Flint Street/Flint family, Worcester </w:t>
      </w:r>
    </w:p>
    <w:p w:rsidR="00000000" w:rsidRDefault="005E67AD">
      <w:pPr>
        <w:rPr>
          <w:sz w:val="24"/>
        </w:rPr>
      </w:pPr>
    </w:p>
    <w:p w:rsidR="00000000" w:rsidRDefault="005E67AD">
      <w:pPr>
        <w:rPr>
          <w:sz w:val="24"/>
          <w:u w:val="single"/>
        </w:rPr>
      </w:pPr>
      <w:r>
        <w:rPr>
          <w:sz w:val="24"/>
          <w:u w:val="single"/>
        </w:rPr>
        <w:t>Farms</w:t>
      </w:r>
    </w:p>
    <w:p w:rsidR="00000000" w:rsidRDefault="005E67AD">
      <w:pPr>
        <w:rPr>
          <w:sz w:val="24"/>
        </w:rPr>
      </w:pPr>
    </w:p>
    <w:p w:rsidR="00000000" w:rsidRDefault="005E67AD">
      <w:pPr>
        <w:rPr>
          <w:sz w:val="24"/>
        </w:rPr>
      </w:pPr>
      <w:r>
        <w:rPr>
          <w:sz w:val="24"/>
        </w:rPr>
        <w:t>Dairy/Site of Chamberlain-Smith farms</w:t>
      </w:r>
    </w:p>
    <w:p w:rsidR="00000000" w:rsidRDefault="005E67AD">
      <w:pPr>
        <w:rPr>
          <w:sz w:val="24"/>
        </w:rPr>
      </w:pPr>
      <w:r>
        <w:rPr>
          <w:sz w:val="24"/>
        </w:rPr>
        <w:t>Hops/Site of Wharton farm</w:t>
      </w:r>
    </w:p>
    <w:p w:rsidR="00000000" w:rsidRDefault="005E67AD">
      <w:pPr>
        <w:rPr>
          <w:sz w:val="24"/>
        </w:rPr>
      </w:pPr>
      <w:r>
        <w:rPr>
          <w:sz w:val="24"/>
        </w:rPr>
        <w:t>John Trickey House/Site of Trickey Jersey Stock Farm</w:t>
      </w:r>
    </w:p>
    <w:p w:rsidR="00000000" w:rsidRDefault="005E67AD">
      <w:pPr>
        <w:rPr>
          <w:sz w:val="24"/>
        </w:rPr>
      </w:pPr>
      <w:r>
        <w:rPr>
          <w:sz w:val="24"/>
        </w:rPr>
        <w:t>Hollenbeck farm</w:t>
      </w:r>
    </w:p>
    <w:p w:rsidR="00000000" w:rsidRDefault="005E67AD">
      <w:pPr>
        <w:rPr>
          <w:sz w:val="24"/>
        </w:rPr>
      </w:pPr>
      <w:r>
        <w:rPr>
          <w:sz w:val="24"/>
        </w:rPr>
        <w:t>Hillis farm</w:t>
      </w:r>
    </w:p>
    <w:p w:rsidR="00000000" w:rsidRDefault="005E67AD">
      <w:pPr>
        <w:rPr>
          <w:sz w:val="24"/>
        </w:rPr>
      </w:pPr>
      <w:r>
        <w:rPr>
          <w:sz w:val="24"/>
        </w:rPr>
        <w:t>Site of Ives farm</w:t>
      </w:r>
    </w:p>
    <w:p w:rsidR="00000000" w:rsidRDefault="005E67AD">
      <w:pPr>
        <w:rPr>
          <w:sz w:val="24"/>
        </w:rPr>
      </w:pPr>
      <w:r>
        <w:rPr>
          <w:sz w:val="24"/>
        </w:rPr>
        <w:t>Site of Mooney farm</w:t>
      </w:r>
    </w:p>
    <w:p w:rsidR="00000000" w:rsidRDefault="005E67AD">
      <w:pPr>
        <w:rPr>
          <w:sz w:val="24"/>
        </w:rPr>
      </w:pPr>
      <w:r>
        <w:rPr>
          <w:sz w:val="24"/>
        </w:rPr>
        <w:t>Site of McClintock farm</w:t>
      </w:r>
    </w:p>
    <w:p w:rsidR="00000000" w:rsidRDefault="005E67AD">
      <w:pPr>
        <w:rPr>
          <w:sz w:val="24"/>
        </w:rPr>
      </w:pPr>
      <w:r>
        <w:rPr>
          <w:sz w:val="24"/>
        </w:rPr>
        <w:t xml:space="preserve"> </w:t>
      </w:r>
    </w:p>
    <w:p w:rsidR="00000000" w:rsidRDefault="005E67AD">
      <w:pPr>
        <w:rPr>
          <w:sz w:val="24"/>
        </w:rPr>
      </w:pPr>
    </w:p>
    <w:p w:rsidR="00000000" w:rsidRDefault="005E67AD">
      <w:pPr>
        <w:rPr>
          <w:sz w:val="24"/>
          <w:u w:val="single"/>
        </w:rPr>
      </w:pPr>
      <w:r>
        <w:rPr>
          <w:sz w:val="24"/>
          <w:u w:val="single"/>
        </w:rPr>
        <w:t>Bridges</w:t>
      </w:r>
    </w:p>
    <w:p w:rsidR="00000000" w:rsidRDefault="005E67AD">
      <w:pPr>
        <w:rPr>
          <w:sz w:val="24"/>
        </w:rPr>
      </w:pPr>
    </w:p>
    <w:p w:rsidR="00000000" w:rsidRDefault="005E67AD">
      <w:pPr>
        <w:rPr>
          <w:sz w:val="24"/>
        </w:rPr>
      </w:pPr>
      <w:r>
        <w:rPr>
          <w:sz w:val="24"/>
        </w:rPr>
        <w:t>Site of Old Stone Bridge, Worcester</w:t>
      </w:r>
    </w:p>
    <w:p w:rsidR="00000000" w:rsidRDefault="005E67AD">
      <w:pPr>
        <w:rPr>
          <w:sz w:val="24"/>
        </w:rPr>
      </w:pPr>
      <w:r>
        <w:rPr>
          <w:sz w:val="24"/>
        </w:rPr>
        <w:t xml:space="preserve">Sites of Iron Bridges, Worcester (two sites) </w:t>
      </w:r>
    </w:p>
    <w:p w:rsidR="00000000" w:rsidRDefault="005E67AD">
      <w:pPr>
        <w:rPr>
          <w:sz w:val="24"/>
        </w:rPr>
      </w:pPr>
      <w:r>
        <w:rPr>
          <w:sz w:val="24"/>
        </w:rPr>
        <w:t>Site of Tuscan stone bridge</w:t>
      </w:r>
    </w:p>
    <w:p w:rsidR="00000000" w:rsidRDefault="005E67AD">
      <w:pPr>
        <w:rPr>
          <w:sz w:val="24"/>
        </w:rPr>
      </w:pPr>
      <w:r>
        <w:rPr>
          <w:sz w:val="24"/>
        </w:rPr>
        <w:t>Site of Iron Bridge, South Worcester</w:t>
      </w:r>
    </w:p>
    <w:p w:rsidR="00000000" w:rsidRDefault="005E67AD">
      <w:pPr>
        <w:rPr>
          <w:sz w:val="24"/>
        </w:rPr>
      </w:pPr>
      <w:r>
        <w:rPr>
          <w:sz w:val="24"/>
        </w:rPr>
        <w:t>Dry Bridge, East Worcester</w:t>
      </w:r>
    </w:p>
    <w:p w:rsidR="00000000" w:rsidRDefault="005E67AD">
      <w:pPr>
        <w:rPr>
          <w:sz w:val="24"/>
        </w:rPr>
      </w:pPr>
      <w:r>
        <w:rPr>
          <w:sz w:val="24"/>
        </w:rPr>
        <w:t>I-88 bridges and Exit 19</w:t>
      </w:r>
    </w:p>
    <w:p w:rsidR="00000000" w:rsidRDefault="005E67AD">
      <w:pPr>
        <w:rPr>
          <w:sz w:val="24"/>
        </w:rPr>
      </w:pPr>
    </w:p>
    <w:p w:rsidR="005E67AD" w:rsidRDefault="005E67AD">
      <w:pPr>
        <w:rPr>
          <w:sz w:val="24"/>
          <w:u w:val="single"/>
        </w:rPr>
      </w:pPr>
    </w:p>
    <w:p w:rsidR="005E67AD" w:rsidRDefault="005E67AD">
      <w:pPr>
        <w:rPr>
          <w:sz w:val="24"/>
          <w:u w:val="single"/>
        </w:rPr>
      </w:pPr>
    </w:p>
    <w:p w:rsidR="00000000" w:rsidRDefault="005E67AD">
      <w:pPr>
        <w:rPr>
          <w:sz w:val="24"/>
          <w:u w:val="single"/>
        </w:rPr>
      </w:pPr>
      <w:r>
        <w:rPr>
          <w:sz w:val="24"/>
          <w:u w:val="single"/>
        </w:rPr>
        <w:lastRenderedPageBreak/>
        <w:t>Historical Markers</w:t>
      </w:r>
    </w:p>
    <w:p w:rsidR="00000000" w:rsidRDefault="005E67AD">
      <w:pPr>
        <w:rPr>
          <w:sz w:val="24"/>
        </w:rPr>
      </w:pPr>
    </w:p>
    <w:p w:rsidR="00000000" w:rsidRDefault="005E67AD">
      <w:pPr>
        <w:rPr>
          <w:sz w:val="24"/>
        </w:rPr>
      </w:pPr>
      <w:r>
        <w:rPr>
          <w:sz w:val="24"/>
        </w:rPr>
        <w:t>Katie Clark Memorial, Route 7 park, Worcester</w:t>
      </w:r>
    </w:p>
    <w:p w:rsidR="00000000" w:rsidRDefault="005E67AD">
      <w:pPr>
        <w:rPr>
          <w:sz w:val="24"/>
        </w:rPr>
      </w:pPr>
      <w:r>
        <w:rPr>
          <w:sz w:val="24"/>
        </w:rPr>
        <w:t>Gilbert and Irene Smith Memorial, I-88 rest area, East Worcester</w:t>
      </w:r>
    </w:p>
    <w:p w:rsidR="00000000" w:rsidRDefault="005E67AD">
      <w:pPr>
        <w:rPr>
          <w:sz w:val="24"/>
        </w:rPr>
      </w:pPr>
      <w:r>
        <w:rPr>
          <w:sz w:val="24"/>
        </w:rPr>
        <w:t xml:space="preserve">Albert DeLong/Homer Empie Memorial, I-88 rest area, Worcester  </w:t>
      </w:r>
      <w:bookmarkStart w:id="0" w:name="_GoBack"/>
      <w:bookmarkEnd w:id="0"/>
    </w:p>
    <w:p w:rsidR="00000000" w:rsidRDefault="005E67AD">
      <w:pPr>
        <w:rPr>
          <w:sz w:val="24"/>
        </w:rPr>
      </w:pPr>
    </w:p>
    <w:p w:rsidR="00000000" w:rsidRDefault="005E67AD">
      <w:pPr>
        <w:rPr>
          <w:sz w:val="24"/>
          <w:u w:val="single"/>
        </w:rPr>
      </w:pPr>
      <w:r>
        <w:rPr>
          <w:sz w:val="24"/>
          <w:u w:val="single"/>
        </w:rPr>
        <w:t>Additional individual commemorations</w:t>
      </w:r>
    </w:p>
    <w:p w:rsidR="00000000" w:rsidRDefault="005E67AD">
      <w:pPr>
        <w:rPr>
          <w:sz w:val="24"/>
        </w:rPr>
      </w:pPr>
    </w:p>
    <w:p w:rsidR="00000000" w:rsidRDefault="005E67AD">
      <w:pPr>
        <w:rPr>
          <w:sz w:val="24"/>
        </w:rPr>
      </w:pPr>
      <w:r>
        <w:rPr>
          <w:sz w:val="24"/>
        </w:rPr>
        <w:t>Alexander McKee and Stephen Skinner, grantees</w:t>
      </w:r>
    </w:p>
    <w:p w:rsidR="00000000" w:rsidRDefault="005E67AD">
      <w:pPr>
        <w:rPr>
          <w:sz w:val="24"/>
        </w:rPr>
      </w:pPr>
      <w:r>
        <w:rPr>
          <w:sz w:val="24"/>
        </w:rPr>
        <w:t>James Strain and Phili</w:t>
      </w:r>
      <w:r>
        <w:rPr>
          <w:sz w:val="24"/>
        </w:rPr>
        <w:t xml:space="preserve">p Ludwig Multer, Charlotte Valley pioneers  </w:t>
      </w:r>
    </w:p>
    <w:p w:rsidR="00000000" w:rsidRDefault="005E67AD">
      <w:pPr>
        <w:rPr>
          <w:sz w:val="24"/>
        </w:rPr>
      </w:pPr>
      <w:r>
        <w:rPr>
          <w:sz w:val="24"/>
        </w:rPr>
        <w:t>Uriah Bigelow, first physician</w:t>
      </w:r>
    </w:p>
    <w:p w:rsidR="00000000" w:rsidRDefault="005E67AD">
      <w:pPr>
        <w:rPr>
          <w:sz w:val="24"/>
        </w:rPr>
      </w:pPr>
      <w:r>
        <w:rPr>
          <w:sz w:val="24"/>
        </w:rPr>
        <w:t xml:space="preserve">Madame Jumel, landowner and prominent visitor </w:t>
      </w:r>
    </w:p>
    <w:p w:rsidR="00000000" w:rsidRDefault="005E67AD">
      <w:pPr>
        <w:rPr>
          <w:sz w:val="24"/>
        </w:rPr>
      </w:pPr>
      <w:r>
        <w:rPr>
          <w:sz w:val="24"/>
        </w:rPr>
        <w:t>Seth Chase, jurist</w:t>
      </w:r>
    </w:p>
    <w:p w:rsidR="00000000" w:rsidRDefault="005E67AD">
      <w:pPr>
        <w:rPr>
          <w:sz w:val="24"/>
        </w:rPr>
      </w:pPr>
      <w:r>
        <w:rPr>
          <w:sz w:val="24"/>
        </w:rPr>
        <w:t>John Peter Russ, “the Old Stager”</w:t>
      </w:r>
    </w:p>
    <w:p w:rsidR="00000000" w:rsidRDefault="005E67AD">
      <w:pPr>
        <w:rPr>
          <w:sz w:val="24"/>
        </w:rPr>
      </w:pPr>
      <w:r>
        <w:rPr>
          <w:sz w:val="24"/>
        </w:rPr>
        <w:t>Bradt Patent-Clark Grant/John Cook, West Worcester promoter</w:t>
      </w:r>
    </w:p>
    <w:p w:rsidR="00000000" w:rsidRDefault="005E67AD">
      <w:pPr>
        <w:rPr>
          <w:sz w:val="24"/>
        </w:rPr>
      </w:pPr>
      <w:r>
        <w:rPr>
          <w:sz w:val="24"/>
        </w:rPr>
        <w:t>Napoleon B. McLaughlen, Civil War general</w:t>
      </w:r>
    </w:p>
    <w:p w:rsidR="00000000" w:rsidRDefault="005E67AD">
      <w:pPr>
        <w:rPr>
          <w:sz w:val="24"/>
        </w:rPr>
      </w:pPr>
      <w:r>
        <w:rPr>
          <w:sz w:val="24"/>
        </w:rPr>
        <w:t>Delevan Bates, Civil War general</w:t>
      </w:r>
    </w:p>
    <w:p w:rsidR="00000000" w:rsidRDefault="005E67AD">
      <w:pPr>
        <w:rPr>
          <w:sz w:val="24"/>
        </w:rPr>
      </w:pPr>
      <w:r>
        <w:rPr>
          <w:sz w:val="24"/>
        </w:rPr>
        <w:t>Seth Flint, Gen. Grant’s bugler</w:t>
      </w:r>
    </w:p>
    <w:p w:rsidR="00000000" w:rsidRDefault="005E67AD">
      <w:pPr>
        <w:rPr>
          <w:sz w:val="24"/>
        </w:rPr>
      </w:pPr>
      <w:r>
        <w:rPr>
          <w:sz w:val="24"/>
        </w:rPr>
        <w:t>Lewis Waterman, fountain pen inventor</w:t>
      </w:r>
    </w:p>
    <w:p w:rsidR="00000000" w:rsidRDefault="005E67AD">
      <w:pPr>
        <w:rPr>
          <w:sz w:val="24"/>
        </w:rPr>
      </w:pPr>
      <w:r>
        <w:rPr>
          <w:sz w:val="24"/>
        </w:rPr>
        <w:t>Sherburn Becker, South Worcester benefactor</w:t>
      </w:r>
    </w:p>
    <w:p w:rsidR="00000000" w:rsidRDefault="005E67AD">
      <w:pPr>
        <w:rPr>
          <w:sz w:val="24"/>
        </w:rPr>
      </w:pPr>
      <w:r>
        <w:rPr>
          <w:sz w:val="24"/>
        </w:rPr>
        <w:t>Jim Konstanty, MVP relief pitcher</w:t>
      </w:r>
    </w:p>
    <w:p w:rsidR="00000000" w:rsidRDefault="005E67AD">
      <w:pPr>
        <w:rPr>
          <w:sz w:val="24"/>
        </w:rPr>
      </w:pPr>
      <w:r>
        <w:rPr>
          <w:sz w:val="24"/>
        </w:rPr>
        <w:t xml:space="preserve"> </w:t>
      </w:r>
    </w:p>
    <w:sectPr w:rsidR="00000000" w:rsidSect="005E67AD">
      <w:footnotePr>
        <w:pos w:val="beneathText"/>
      </w:footnotePr>
      <w:pgSz w:w="12240" w:h="15840"/>
      <w:pgMar w:top="72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D"/>
    <w:rsid w:val="005E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1177</Words>
  <Characters>6713</Characters>
  <Application>Microsoft Macintosh Word</Application>
  <DocSecurity>0</DocSecurity>
  <Lines>55</Lines>
  <Paragraphs>15</Paragraphs>
  <ScaleCrop>false</ScaleCrop>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DISTRICTS AND HISTORIC SITES</dc:title>
  <dc:subject/>
  <dc:creator>Preferred Customer</dc:creator>
  <cp:keywords/>
  <cp:lastModifiedBy>Office 2004 Test Drive User</cp:lastModifiedBy>
  <cp:revision>2</cp:revision>
  <cp:lastPrinted>2014-03-29T21:39:00Z</cp:lastPrinted>
  <dcterms:created xsi:type="dcterms:W3CDTF">2025-03-14T20:20:00Z</dcterms:created>
  <dcterms:modified xsi:type="dcterms:W3CDTF">2025-03-14T20:20:00Z</dcterms:modified>
</cp:coreProperties>
</file>